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17" w:rsidRPr="00212B1C" w:rsidRDefault="00B67817" w:rsidP="00212B1C">
      <w:pPr>
        <w:jc w:val="center"/>
        <w:rPr>
          <w:rFonts w:ascii="Arial" w:hAnsi="Arial" w:cs="Arial"/>
          <w:sz w:val="32"/>
        </w:rPr>
      </w:pPr>
      <w:r w:rsidRPr="00212B1C">
        <w:rPr>
          <w:rFonts w:ascii="Arial" w:hAnsi="Arial" w:cs="Arial"/>
          <w:sz w:val="32"/>
        </w:rPr>
        <w:t>Wellness Lesson 1</w:t>
      </w:r>
    </w:p>
    <w:p w:rsidR="00B67817" w:rsidRPr="00B67817" w:rsidRDefault="00B6781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 xml:space="preserve">Corresponding video- Just Breathe. </w:t>
      </w:r>
      <w:hyperlink r:id="rId5" w:history="1">
        <w:r w:rsidRPr="00B67817">
          <w:rPr>
            <w:rStyle w:val="Hyperlink"/>
            <w:rFonts w:ascii="Arial" w:hAnsi="Arial" w:cs="Arial"/>
            <w:sz w:val="24"/>
          </w:rPr>
          <w:t>https://www.youtube.com/watch?v=RVA2N6tX2cg</w:t>
        </w:r>
      </w:hyperlink>
    </w:p>
    <w:p w:rsidR="00623691" w:rsidRPr="00027139" w:rsidRDefault="00623691">
      <w:pPr>
        <w:rPr>
          <w:rFonts w:ascii="Arial" w:hAnsi="Arial" w:cs="Arial"/>
          <w:b/>
          <w:sz w:val="24"/>
          <w:u w:val="single"/>
        </w:rPr>
      </w:pPr>
      <w:r w:rsidRPr="00027139">
        <w:rPr>
          <w:rFonts w:ascii="Arial" w:hAnsi="Arial" w:cs="Arial"/>
          <w:b/>
          <w:sz w:val="24"/>
          <w:u w:val="single"/>
        </w:rPr>
        <w:t xml:space="preserve">Activities: </w:t>
      </w:r>
    </w:p>
    <w:p w:rsidR="00027139" w:rsidRDefault="00623691" w:rsidP="0002713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027139">
        <w:rPr>
          <w:rFonts w:ascii="Arial" w:hAnsi="Arial" w:cs="Arial"/>
          <w:sz w:val="24"/>
        </w:rPr>
        <w:t xml:space="preserve">Feelings check in – Have students report how they are feeling today. </w:t>
      </w:r>
    </w:p>
    <w:p w:rsidR="00623691" w:rsidRPr="00027139" w:rsidRDefault="00623691" w:rsidP="0002713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027139">
        <w:rPr>
          <w:rFonts w:ascii="Arial" w:hAnsi="Arial" w:cs="Arial"/>
          <w:sz w:val="24"/>
        </w:rPr>
        <w:t xml:space="preserve"> Use this feeling chart to help students identify how they are feeling.</w:t>
      </w:r>
    </w:p>
    <w:p w:rsidR="00027139" w:rsidRPr="00027139" w:rsidRDefault="00027139" w:rsidP="00027139">
      <w:pPr>
        <w:jc w:val="center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618AB61B" wp14:editId="21792704">
            <wp:extent cx="3580694" cy="4603750"/>
            <wp:effectExtent l="0" t="0" r="1270" b="6350"/>
            <wp:docPr id="2" name="Picture 2" descr="Image result for feelings check in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eelings check in for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" t="14797" b="1894"/>
                    <a:stretch/>
                  </pic:blipFill>
                  <pic:spPr bwMode="auto">
                    <a:xfrm>
                      <a:off x="0" y="0"/>
                      <a:ext cx="3591683" cy="461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3691" w:rsidRPr="00027139" w:rsidRDefault="00623691">
      <w:pPr>
        <w:rPr>
          <w:rFonts w:ascii="Arial" w:hAnsi="Arial" w:cs="Arial"/>
          <w:sz w:val="24"/>
        </w:rPr>
      </w:pPr>
      <w:r w:rsidRPr="00027139">
        <w:rPr>
          <w:rFonts w:ascii="Arial" w:hAnsi="Arial" w:cs="Arial"/>
          <w:sz w:val="24"/>
        </w:rPr>
        <w:t xml:space="preserve">Then ask some follow up questions…begin by asking your child or children to give feedback as to why they might be feeling happy, sad, mad, </w:t>
      </w:r>
      <w:proofErr w:type="spellStart"/>
      <w:proofErr w:type="gramStart"/>
      <w:r w:rsidRPr="00027139">
        <w:rPr>
          <w:rFonts w:ascii="Arial" w:hAnsi="Arial" w:cs="Arial"/>
          <w:sz w:val="24"/>
        </w:rPr>
        <w:t>ect</w:t>
      </w:r>
      <w:proofErr w:type="spellEnd"/>
      <w:proofErr w:type="gramEnd"/>
      <w:r w:rsidRPr="00027139">
        <w:rPr>
          <w:rFonts w:ascii="Arial" w:hAnsi="Arial" w:cs="Arial"/>
          <w:sz w:val="24"/>
        </w:rPr>
        <w:t>.</w:t>
      </w:r>
      <w:r w:rsidR="00AD36CE" w:rsidRPr="00027139">
        <w:rPr>
          <w:rFonts w:ascii="Arial" w:hAnsi="Arial" w:cs="Arial"/>
          <w:sz w:val="24"/>
        </w:rPr>
        <w:t xml:space="preserve">  </w:t>
      </w:r>
    </w:p>
    <w:p w:rsidR="00623691" w:rsidRPr="00027139" w:rsidRDefault="00AD36CE">
      <w:pPr>
        <w:rPr>
          <w:rFonts w:ascii="Arial" w:hAnsi="Arial" w:cs="Arial"/>
          <w:sz w:val="24"/>
        </w:rPr>
      </w:pPr>
      <w:r w:rsidRPr="00027139">
        <w:rPr>
          <w:rFonts w:ascii="Arial" w:hAnsi="Arial" w:cs="Arial"/>
          <w:sz w:val="24"/>
        </w:rPr>
        <w:t>Thank</w:t>
      </w:r>
      <w:r w:rsidR="00027139">
        <w:rPr>
          <w:rFonts w:ascii="Arial" w:hAnsi="Arial" w:cs="Arial"/>
          <w:sz w:val="24"/>
        </w:rPr>
        <w:t xml:space="preserve"> them for sharing with you. Now, let’s</w:t>
      </w:r>
      <w:r w:rsidRPr="00027139">
        <w:rPr>
          <w:rFonts w:ascii="Arial" w:hAnsi="Arial" w:cs="Arial"/>
          <w:sz w:val="24"/>
        </w:rPr>
        <w:t xml:space="preserve"> practice some breathing! </w:t>
      </w:r>
    </w:p>
    <w:p w:rsidR="00623691" w:rsidRDefault="00623691">
      <w:pPr>
        <w:rPr>
          <w:rFonts w:ascii="Arial" w:hAnsi="Arial" w:cs="Arial"/>
          <w:sz w:val="24"/>
        </w:rPr>
      </w:pPr>
      <w:r w:rsidRPr="00027139">
        <w:rPr>
          <w:rFonts w:ascii="Arial" w:hAnsi="Arial" w:cs="Arial"/>
          <w:b/>
          <w:sz w:val="24"/>
          <w:u w:val="single"/>
        </w:rPr>
        <w:t>Breathing Exercise</w:t>
      </w:r>
      <w:r w:rsidR="00AD36CE" w:rsidRPr="00027139">
        <w:rPr>
          <w:rFonts w:ascii="Arial" w:hAnsi="Arial" w:cs="Arial"/>
          <w:b/>
          <w:sz w:val="24"/>
          <w:u w:val="single"/>
        </w:rPr>
        <w:t xml:space="preserve"> Options</w:t>
      </w:r>
      <w:r w:rsidRPr="00027139">
        <w:rPr>
          <w:rFonts w:ascii="Arial" w:hAnsi="Arial" w:cs="Arial"/>
          <w:sz w:val="24"/>
        </w:rPr>
        <w:t>:</w:t>
      </w:r>
      <w:r w:rsidR="00027139">
        <w:rPr>
          <w:rFonts w:ascii="Arial" w:hAnsi="Arial" w:cs="Arial"/>
          <w:sz w:val="24"/>
        </w:rPr>
        <w:t xml:space="preserve"> </w:t>
      </w:r>
    </w:p>
    <w:p w:rsidR="00027139" w:rsidRPr="00027139" w:rsidRDefault="0002713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*For the best results breathe in through the nose for a full count of 4 (1</w:t>
      </w:r>
      <w:proofErr w:type="gramStart"/>
      <w:r>
        <w:rPr>
          <w:rFonts w:ascii="Arial" w:hAnsi="Arial" w:cs="Arial"/>
          <w:sz w:val="24"/>
        </w:rPr>
        <w:t>,2,3,4</w:t>
      </w:r>
      <w:proofErr w:type="gramEnd"/>
      <w:r>
        <w:rPr>
          <w:rFonts w:ascii="Arial" w:hAnsi="Arial" w:cs="Arial"/>
          <w:sz w:val="24"/>
        </w:rPr>
        <w:t>) Hold, breathe out through the mouth slowly for full count of 4 (1,2,3,4)</w:t>
      </w:r>
    </w:p>
    <w:p w:rsidR="00B67817" w:rsidRDefault="00027139" w:rsidP="00FA0A6C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Star Breathing</w:t>
      </w:r>
      <w:r w:rsidR="00B67817">
        <w:rPr>
          <w:rFonts w:ascii="Arial" w:hAnsi="Arial" w:cs="Arial"/>
          <w:sz w:val="24"/>
        </w:rPr>
        <w:t>- Follow the pattern of a star</w:t>
      </w:r>
      <w:r w:rsidR="007B75FD">
        <w:rPr>
          <w:rFonts w:ascii="Arial" w:hAnsi="Arial" w:cs="Arial"/>
          <w:sz w:val="24"/>
        </w:rPr>
        <w:t>-</w:t>
      </w:r>
      <w:r w:rsidR="00B67817">
        <w:rPr>
          <w:rFonts w:ascii="Arial" w:hAnsi="Arial" w:cs="Arial"/>
          <w:sz w:val="24"/>
        </w:rPr>
        <w:t xml:space="preserve"> breathe in on the incline, hold at the point and exhale on the decline. This image can help with this. </w:t>
      </w:r>
    </w:p>
    <w:p w:rsidR="00027139" w:rsidRDefault="00B67817" w:rsidP="00212B1C">
      <w:pPr>
        <w:pStyle w:val="ListParagraph"/>
        <w:jc w:val="center"/>
        <w:rPr>
          <w:rFonts w:ascii="Arial" w:hAnsi="Arial" w:cs="Arial"/>
          <w:sz w:val="24"/>
        </w:rPr>
      </w:pPr>
      <w:r>
        <w:rPr>
          <w:noProof/>
        </w:rPr>
        <w:lastRenderedPageBreak/>
        <w:drawing>
          <wp:inline distT="0" distB="0" distL="0" distR="0" wp14:anchorId="12C73970" wp14:editId="7FF34B3C">
            <wp:extent cx="2470150" cy="2505794"/>
            <wp:effectExtent l="0" t="0" r="6350" b="8890"/>
            <wp:docPr id="1" name="Picture 1" descr="Free visuals to help teach deep breathing. There are 4 simple breathing techniques: square breathing, figure 8 breathing, star breathing and triangle breath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visuals to help teach deep breathing. There are 4 simple breathing techniques: square breathing, figure 8 breathing, star breathing and triangle breathing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89" b="10000"/>
                    <a:stretch/>
                  </pic:blipFill>
                  <pic:spPr bwMode="auto">
                    <a:xfrm>
                      <a:off x="0" y="0"/>
                      <a:ext cx="2525793" cy="25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3691" w:rsidRDefault="00623691" w:rsidP="00FA0A6C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027139">
        <w:rPr>
          <w:rFonts w:ascii="Arial" w:hAnsi="Arial" w:cs="Arial"/>
          <w:sz w:val="24"/>
        </w:rPr>
        <w:t>Belly Breathing</w:t>
      </w:r>
      <w:proofErr w:type="gramStart"/>
      <w:r w:rsidR="00027139" w:rsidRPr="00027139">
        <w:rPr>
          <w:rFonts w:ascii="Arial" w:hAnsi="Arial" w:cs="Arial"/>
          <w:sz w:val="24"/>
        </w:rPr>
        <w:t>-  Students</w:t>
      </w:r>
      <w:proofErr w:type="gramEnd"/>
      <w:r w:rsidR="00027139" w:rsidRPr="00027139">
        <w:rPr>
          <w:rFonts w:ascii="Arial" w:hAnsi="Arial" w:cs="Arial"/>
          <w:sz w:val="24"/>
        </w:rPr>
        <w:t xml:space="preserve"> can lay down (some may put a stuffed animal on their bellies) the intention is to see the belly fill and deflate with the breath.</w:t>
      </w:r>
    </w:p>
    <w:p w:rsidR="00B67817" w:rsidRPr="00B67817" w:rsidRDefault="00B67817" w:rsidP="00B67817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027139">
        <w:rPr>
          <w:rFonts w:ascii="Arial" w:hAnsi="Arial" w:cs="Arial"/>
          <w:sz w:val="24"/>
        </w:rPr>
        <w:t>Balloon Breathing</w:t>
      </w:r>
      <w:r>
        <w:rPr>
          <w:rFonts w:ascii="Arial" w:hAnsi="Arial" w:cs="Arial"/>
          <w:sz w:val="24"/>
        </w:rPr>
        <w:t xml:space="preserve">- Imagine filling a balloon while </w:t>
      </w:r>
      <w:r>
        <w:rPr>
          <w:rFonts w:ascii="Arial" w:hAnsi="Arial" w:cs="Arial"/>
          <w:sz w:val="24"/>
        </w:rPr>
        <w:t>exhaling</w:t>
      </w:r>
    </w:p>
    <w:p w:rsidR="00623691" w:rsidRPr="00027139" w:rsidRDefault="00623691">
      <w:pPr>
        <w:rPr>
          <w:rFonts w:ascii="Arial" w:hAnsi="Arial" w:cs="Arial"/>
          <w:sz w:val="24"/>
        </w:rPr>
      </w:pPr>
      <w:r w:rsidRPr="00027139">
        <w:rPr>
          <w:rFonts w:ascii="Arial" w:hAnsi="Arial" w:cs="Arial"/>
          <w:sz w:val="24"/>
        </w:rPr>
        <w:t xml:space="preserve">(Many students have learned some amazing </w:t>
      </w:r>
      <w:r w:rsidR="00AD36CE" w:rsidRPr="00027139">
        <w:rPr>
          <w:rFonts w:ascii="Arial" w:hAnsi="Arial" w:cs="Arial"/>
          <w:sz w:val="24"/>
        </w:rPr>
        <w:t xml:space="preserve">breathing tricks at school already…..have them show you or teach you what they know) Practice along with them. </w:t>
      </w:r>
      <w:proofErr w:type="spellStart"/>
      <w:r w:rsidR="00AD36CE" w:rsidRPr="00027139">
        <w:rPr>
          <w:rFonts w:ascii="Arial" w:hAnsi="Arial" w:cs="Arial"/>
          <w:sz w:val="24"/>
        </w:rPr>
        <w:t>Afterall</w:t>
      </w:r>
      <w:proofErr w:type="spellEnd"/>
      <w:r w:rsidR="00AD36CE" w:rsidRPr="00027139">
        <w:rPr>
          <w:rFonts w:ascii="Arial" w:hAnsi="Arial" w:cs="Arial"/>
          <w:sz w:val="24"/>
        </w:rPr>
        <w:t xml:space="preserve">… we can all benefit from a moment of peace. </w:t>
      </w:r>
    </w:p>
    <w:p w:rsidR="00623691" w:rsidRPr="00027139" w:rsidRDefault="00623691">
      <w:pPr>
        <w:rPr>
          <w:rFonts w:ascii="Arial" w:hAnsi="Arial" w:cs="Arial"/>
          <w:sz w:val="24"/>
        </w:rPr>
      </w:pPr>
      <w:r w:rsidRPr="00027139">
        <w:rPr>
          <w:rFonts w:ascii="Arial" w:hAnsi="Arial" w:cs="Arial"/>
          <w:b/>
          <w:sz w:val="24"/>
          <w:u w:val="single"/>
        </w:rPr>
        <w:t>Challenges for parents</w:t>
      </w:r>
      <w:r w:rsidRPr="00027139">
        <w:rPr>
          <w:rFonts w:ascii="Arial" w:hAnsi="Arial" w:cs="Arial"/>
          <w:sz w:val="24"/>
        </w:rPr>
        <w:t xml:space="preserve">: </w:t>
      </w:r>
    </w:p>
    <w:p w:rsidR="00623691" w:rsidRDefault="00623691" w:rsidP="00027139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027139">
        <w:rPr>
          <w:rFonts w:ascii="Arial" w:hAnsi="Arial" w:cs="Arial"/>
          <w:sz w:val="24"/>
        </w:rPr>
        <w:t xml:space="preserve">Report your feelings with your child (It’s okay to be honest here….children learn best from </w:t>
      </w:r>
      <w:proofErr w:type="gramStart"/>
      <w:r w:rsidRPr="00027139">
        <w:rPr>
          <w:rFonts w:ascii="Arial" w:hAnsi="Arial" w:cs="Arial"/>
          <w:sz w:val="24"/>
        </w:rPr>
        <w:t xml:space="preserve">you </w:t>
      </w:r>
      <w:proofErr w:type="gramEnd"/>
      <w:r w:rsidRPr="00027139">
        <w:sym w:font="Wingdings" w:char="F04A"/>
      </w:r>
      <w:r w:rsidRPr="00027139">
        <w:rPr>
          <w:rFonts w:ascii="Arial" w:hAnsi="Arial" w:cs="Arial"/>
          <w:sz w:val="24"/>
        </w:rPr>
        <w:t>) Share how you are feeling and give a brief reason why you might be feeling this way. You may be surprised at some solutio</w:t>
      </w:r>
      <w:r w:rsidR="007B75FD">
        <w:rPr>
          <w:rFonts w:ascii="Arial" w:hAnsi="Arial" w:cs="Arial"/>
          <w:sz w:val="24"/>
        </w:rPr>
        <w:t xml:space="preserve">ns for difficult emotions (like </w:t>
      </w:r>
      <w:r w:rsidRPr="00027139">
        <w:rPr>
          <w:rFonts w:ascii="Arial" w:hAnsi="Arial" w:cs="Arial"/>
          <w:sz w:val="24"/>
        </w:rPr>
        <w:t xml:space="preserve">anger) that your students have for you and their willingness to make it better. </w:t>
      </w:r>
    </w:p>
    <w:p w:rsidR="00B67817" w:rsidRPr="00027139" w:rsidRDefault="00B67817" w:rsidP="00B67817">
      <w:pPr>
        <w:pStyle w:val="ListParagraph"/>
        <w:rPr>
          <w:rFonts w:ascii="Arial" w:hAnsi="Arial" w:cs="Arial"/>
          <w:sz w:val="24"/>
        </w:rPr>
      </w:pPr>
    </w:p>
    <w:p w:rsidR="00212B1C" w:rsidRPr="00BD0A3D" w:rsidRDefault="00623691" w:rsidP="00212B1C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027139">
        <w:rPr>
          <w:rFonts w:ascii="Arial" w:hAnsi="Arial" w:cs="Arial"/>
          <w:sz w:val="24"/>
        </w:rPr>
        <w:t xml:space="preserve">You </w:t>
      </w:r>
      <w:r w:rsidR="00AD36CE" w:rsidRPr="00027139">
        <w:rPr>
          <w:rFonts w:ascii="Arial" w:hAnsi="Arial" w:cs="Arial"/>
          <w:sz w:val="24"/>
        </w:rPr>
        <w:t>can also ask children</w:t>
      </w:r>
      <w:r w:rsidRPr="00027139">
        <w:rPr>
          <w:rFonts w:ascii="Arial" w:hAnsi="Arial" w:cs="Arial"/>
          <w:sz w:val="24"/>
        </w:rPr>
        <w:t xml:space="preserve"> what has helped them to feel better when they are angry, confused or </w:t>
      </w:r>
      <w:proofErr w:type="gramStart"/>
      <w:r w:rsidRPr="00027139">
        <w:rPr>
          <w:rFonts w:ascii="Arial" w:hAnsi="Arial" w:cs="Arial"/>
          <w:sz w:val="24"/>
        </w:rPr>
        <w:t>sad</w:t>
      </w:r>
      <w:r w:rsidR="00027139" w:rsidRPr="00027139">
        <w:rPr>
          <w:rFonts w:ascii="Arial" w:hAnsi="Arial" w:cs="Arial"/>
          <w:sz w:val="24"/>
        </w:rPr>
        <w:t>?</w:t>
      </w:r>
      <w:proofErr w:type="gramEnd"/>
      <w:r w:rsidRPr="00027139">
        <w:rPr>
          <w:rFonts w:ascii="Arial" w:hAnsi="Arial" w:cs="Arial"/>
          <w:sz w:val="24"/>
        </w:rPr>
        <w:t xml:space="preserve"> </w:t>
      </w:r>
      <w:r w:rsidR="00AD36CE" w:rsidRPr="00027139">
        <w:rPr>
          <w:rFonts w:ascii="Arial" w:hAnsi="Arial" w:cs="Arial"/>
          <w:sz w:val="24"/>
        </w:rPr>
        <w:t xml:space="preserve"> Or use this as an opportunity to talk about times when they weren’t feeling their best and things that they can do differently next time to turn it around. </w:t>
      </w:r>
      <w:bookmarkStart w:id="0" w:name="_GoBack"/>
      <w:bookmarkEnd w:id="0"/>
    </w:p>
    <w:sectPr w:rsidR="00212B1C" w:rsidRPr="00BD0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059C"/>
    <w:multiLevelType w:val="hybridMultilevel"/>
    <w:tmpl w:val="6962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A3E36"/>
    <w:multiLevelType w:val="hybridMultilevel"/>
    <w:tmpl w:val="CDD2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A3866"/>
    <w:multiLevelType w:val="hybridMultilevel"/>
    <w:tmpl w:val="9F32E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91"/>
    <w:rsid w:val="00027139"/>
    <w:rsid w:val="00212B1C"/>
    <w:rsid w:val="00623691"/>
    <w:rsid w:val="007B75FD"/>
    <w:rsid w:val="00AD36CE"/>
    <w:rsid w:val="00B67817"/>
    <w:rsid w:val="00BD0A3D"/>
    <w:rsid w:val="00C5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960E7"/>
  <w15:chartTrackingRefBased/>
  <w15:docId w15:val="{FF10D2A0-71F2-4C5A-90A3-F675F8FD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1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67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RVA2N6tX2c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Central Schools (Evans-Brant)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Shore CSD</dc:creator>
  <cp:keywords/>
  <dc:description/>
  <cp:lastModifiedBy>Lake Shore CSD</cp:lastModifiedBy>
  <cp:revision>2</cp:revision>
  <dcterms:created xsi:type="dcterms:W3CDTF">2020-03-24T23:56:00Z</dcterms:created>
  <dcterms:modified xsi:type="dcterms:W3CDTF">2020-03-25T13:56:00Z</dcterms:modified>
</cp:coreProperties>
</file>